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32" w:rsidRDefault="00A35C4A">
      <w:pPr>
        <w:jc w:val="center"/>
        <w:rPr>
          <w:b/>
          <w:bCs/>
          <w:sz w:val="40"/>
          <w:szCs w:val="48"/>
        </w:rPr>
      </w:pPr>
      <w:r>
        <w:rPr>
          <w:rFonts w:hint="eastAsia"/>
          <w:b/>
          <w:bCs/>
          <w:sz w:val="40"/>
          <w:szCs w:val="48"/>
        </w:rPr>
        <w:t>旺豆幼教</w:t>
      </w:r>
      <w:r>
        <w:rPr>
          <w:rFonts w:hint="eastAsia"/>
          <w:b/>
          <w:bCs/>
          <w:sz w:val="40"/>
          <w:szCs w:val="48"/>
        </w:rPr>
        <w:t>DAP</w:t>
      </w:r>
      <w:r>
        <w:rPr>
          <w:rFonts w:hint="eastAsia"/>
          <w:b/>
          <w:bCs/>
          <w:sz w:val="40"/>
          <w:szCs w:val="48"/>
        </w:rPr>
        <w:t>国际课程资质</w:t>
      </w:r>
      <w:r w:rsidR="00872DA7">
        <w:rPr>
          <w:rFonts w:hint="eastAsia"/>
          <w:b/>
          <w:bCs/>
          <w:sz w:val="40"/>
          <w:szCs w:val="48"/>
        </w:rPr>
        <w:t>认证试题</w:t>
      </w:r>
    </w:p>
    <w:p w:rsidR="00A35C4A" w:rsidRPr="00A35C4A" w:rsidRDefault="00A35C4A">
      <w:pPr>
        <w:jc w:val="center"/>
        <w:rPr>
          <w:b/>
          <w:bCs/>
          <w:sz w:val="40"/>
          <w:szCs w:val="48"/>
        </w:rPr>
      </w:pPr>
      <w:r>
        <w:rPr>
          <w:rFonts w:hint="eastAsia"/>
          <w:b/>
          <w:bCs/>
          <w:sz w:val="40"/>
          <w:szCs w:val="48"/>
        </w:rPr>
        <w:t xml:space="preserve">                        </w:t>
      </w:r>
      <w:r>
        <w:rPr>
          <w:rFonts w:hint="eastAsia"/>
          <w:b/>
          <w:bCs/>
          <w:sz w:val="40"/>
          <w:szCs w:val="48"/>
        </w:rPr>
        <w:t>——五大领域</w:t>
      </w:r>
    </w:p>
    <w:p w:rsidR="002A1E32" w:rsidRDefault="00872DA7">
      <w:pPr>
        <w:jc w:val="left"/>
        <w:rPr>
          <w:b/>
          <w:bCs/>
          <w:sz w:val="28"/>
          <w:szCs w:val="36"/>
        </w:rPr>
      </w:pPr>
      <w:r>
        <w:rPr>
          <w:rFonts w:hint="eastAsia"/>
          <w:b/>
          <w:bCs/>
          <w:sz w:val="28"/>
          <w:szCs w:val="36"/>
        </w:rPr>
        <w:t>区县：＿＿＿＿＿＿＿＿</w:t>
      </w:r>
      <w:r>
        <w:rPr>
          <w:rFonts w:hint="eastAsia"/>
          <w:b/>
          <w:bCs/>
          <w:sz w:val="28"/>
          <w:szCs w:val="36"/>
        </w:rPr>
        <w:t xml:space="preserve">     </w:t>
      </w:r>
      <w:r w:rsidR="00A35C4A">
        <w:rPr>
          <w:rFonts w:hint="eastAsia"/>
          <w:b/>
          <w:bCs/>
          <w:sz w:val="28"/>
          <w:szCs w:val="36"/>
        </w:rPr>
        <w:t xml:space="preserve">    </w:t>
      </w:r>
      <w:r>
        <w:rPr>
          <w:rFonts w:hint="eastAsia"/>
          <w:b/>
          <w:bCs/>
          <w:sz w:val="28"/>
          <w:szCs w:val="36"/>
        </w:rPr>
        <w:t xml:space="preserve">  </w:t>
      </w:r>
      <w:r>
        <w:rPr>
          <w:rFonts w:hint="eastAsia"/>
          <w:b/>
          <w:bCs/>
          <w:sz w:val="28"/>
          <w:szCs w:val="36"/>
        </w:rPr>
        <w:t>姓名：＿＿＿＿＿＿＿＿</w:t>
      </w:r>
    </w:p>
    <w:p w:rsidR="002A1E32" w:rsidRDefault="00A35C4A">
      <w:pPr>
        <w:jc w:val="left"/>
        <w:rPr>
          <w:b/>
          <w:bCs/>
          <w:sz w:val="28"/>
          <w:szCs w:val="36"/>
        </w:rPr>
      </w:pPr>
      <w:r>
        <w:rPr>
          <w:rFonts w:hint="eastAsia"/>
          <w:b/>
          <w:bCs/>
          <w:sz w:val="28"/>
          <w:szCs w:val="36"/>
        </w:rPr>
        <w:t>幼儿园名称：＿＿＿＿＿</w:t>
      </w:r>
      <w:r w:rsidR="00872DA7">
        <w:rPr>
          <w:rFonts w:hint="eastAsia"/>
          <w:b/>
          <w:bCs/>
          <w:sz w:val="28"/>
          <w:szCs w:val="36"/>
        </w:rPr>
        <w:t xml:space="preserve"> </w:t>
      </w:r>
      <w:r>
        <w:rPr>
          <w:rFonts w:hint="eastAsia"/>
          <w:b/>
          <w:bCs/>
          <w:sz w:val="28"/>
          <w:szCs w:val="36"/>
        </w:rPr>
        <w:t xml:space="preserve">   </w:t>
      </w:r>
      <w:r w:rsidR="00872DA7">
        <w:rPr>
          <w:rFonts w:hint="eastAsia"/>
          <w:b/>
          <w:bCs/>
          <w:sz w:val="28"/>
          <w:szCs w:val="36"/>
        </w:rPr>
        <w:t xml:space="preserve"> </w:t>
      </w:r>
      <w:r>
        <w:rPr>
          <w:rFonts w:hint="eastAsia"/>
          <w:b/>
          <w:bCs/>
          <w:sz w:val="28"/>
          <w:szCs w:val="36"/>
        </w:rPr>
        <w:t xml:space="preserve">     </w:t>
      </w:r>
      <w:r w:rsidR="00872DA7">
        <w:rPr>
          <w:rFonts w:hint="eastAsia"/>
          <w:b/>
          <w:bCs/>
          <w:sz w:val="28"/>
          <w:szCs w:val="36"/>
        </w:rPr>
        <w:t xml:space="preserve"> </w:t>
      </w:r>
      <w:r w:rsidR="00872DA7">
        <w:rPr>
          <w:rFonts w:hint="eastAsia"/>
          <w:b/>
          <w:bCs/>
          <w:sz w:val="28"/>
          <w:szCs w:val="36"/>
        </w:rPr>
        <w:t>所带班级：＿＿＿＿＿＿</w:t>
      </w:r>
    </w:p>
    <w:p w:rsidR="002A1E32" w:rsidRDefault="00872DA7">
      <w:pPr>
        <w:jc w:val="left"/>
        <w:rPr>
          <w:b/>
          <w:bCs/>
          <w:sz w:val="40"/>
          <w:szCs w:val="48"/>
        </w:rPr>
      </w:pPr>
      <w:r>
        <w:rPr>
          <w:rFonts w:hint="eastAsia"/>
          <w:b/>
          <w:bCs/>
          <w:sz w:val="28"/>
          <w:szCs w:val="36"/>
        </w:rPr>
        <w:t>联系电话：</w:t>
      </w:r>
      <w:r w:rsidR="00A35C4A">
        <w:rPr>
          <w:rFonts w:hint="eastAsia"/>
          <w:b/>
          <w:bCs/>
          <w:sz w:val="28"/>
          <w:szCs w:val="36"/>
        </w:rPr>
        <w:t>＿＿＿＿＿＿</w:t>
      </w:r>
      <w:r>
        <w:rPr>
          <w:rFonts w:hint="eastAsia"/>
          <w:b/>
          <w:bCs/>
          <w:sz w:val="28"/>
          <w:szCs w:val="36"/>
        </w:rPr>
        <w:t xml:space="preserve"> </w:t>
      </w:r>
      <w:r w:rsidR="00A35C4A">
        <w:rPr>
          <w:rFonts w:hint="eastAsia"/>
          <w:b/>
          <w:bCs/>
          <w:sz w:val="28"/>
          <w:szCs w:val="36"/>
        </w:rPr>
        <w:t xml:space="preserve">          </w:t>
      </w:r>
      <w:r>
        <w:rPr>
          <w:rFonts w:hint="eastAsia"/>
          <w:b/>
          <w:bCs/>
          <w:sz w:val="28"/>
          <w:szCs w:val="36"/>
        </w:rPr>
        <w:t>考试日期：＿＿＿＿＿＿</w:t>
      </w:r>
    </w:p>
    <w:p w:rsidR="002A1E32" w:rsidRDefault="00872DA7">
      <w:pPr>
        <w:numPr>
          <w:ilvl w:val="0"/>
          <w:numId w:val="1"/>
        </w:numPr>
        <w:jc w:val="left"/>
        <w:rPr>
          <w:b/>
          <w:bCs/>
          <w:sz w:val="28"/>
          <w:szCs w:val="36"/>
        </w:rPr>
      </w:pPr>
      <w:r>
        <w:rPr>
          <w:rFonts w:hint="eastAsia"/>
          <w:b/>
          <w:bCs/>
          <w:sz w:val="28"/>
          <w:szCs w:val="36"/>
        </w:rPr>
        <w:t>考试时间为</w:t>
      </w:r>
      <w:r>
        <w:rPr>
          <w:rFonts w:hint="eastAsia"/>
          <w:b/>
          <w:bCs/>
          <w:sz w:val="28"/>
          <w:szCs w:val="36"/>
        </w:rPr>
        <w:t>90</w:t>
      </w:r>
      <w:r>
        <w:rPr>
          <w:rFonts w:hint="eastAsia"/>
          <w:b/>
          <w:bCs/>
          <w:sz w:val="28"/>
          <w:szCs w:val="36"/>
        </w:rPr>
        <w:t>分钟，满分</w:t>
      </w:r>
      <w:r>
        <w:rPr>
          <w:rFonts w:hint="eastAsia"/>
          <w:b/>
          <w:bCs/>
          <w:sz w:val="28"/>
          <w:szCs w:val="36"/>
        </w:rPr>
        <w:t>100</w:t>
      </w:r>
      <w:r>
        <w:rPr>
          <w:rFonts w:hint="eastAsia"/>
          <w:b/>
          <w:bCs/>
          <w:sz w:val="28"/>
          <w:szCs w:val="36"/>
        </w:rPr>
        <w:t>分。</w:t>
      </w:r>
    </w:p>
    <w:p w:rsidR="002A1E32" w:rsidRDefault="00872DA7">
      <w:pPr>
        <w:numPr>
          <w:ilvl w:val="0"/>
          <w:numId w:val="1"/>
        </w:numPr>
        <w:jc w:val="left"/>
        <w:rPr>
          <w:b/>
          <w:bCs/>
          <w:sz w:val="28"/>
          <w:szCs w:val="36"/>
        </w:rPr>
      </w:pPr>
      <w:r>
        <w:rPr>
          <w:rFonts w:hint="eastAsia"/>
          <w:b/>
          <w:bCs/>
          <w:sz w:val="28"/>
          <w:szCs w:val="36"/>
        </w:rPr>
        <w:t>请按规定在试卷上填写、作答。</w:t>
      </w:r>
    </w:p>
    <w:p w:rsidR="002A1E32" w:rsidRDefault="00872DA7">
      <w:pPr>
        <w:numPr>
          <w:ilvl w:val="0"/>
          <w:numId w:val="2"/>
        </w:numPr>
        <w:jc w:val="left"/>
        <w:rPr>
          <w:rFonts w:ascii="宋体" w:eastAsia="宋体" w:hAnsi="宋体" w:cs="宋体"/>
          <w:color w:val="000000"/>
          <w:kern w:val="0"/>
          <w:sz w:val="28"/>
          <w:szCs w:val="28"/>
        </w:rPr>
      </w:pPr>
      <w:r>
        <w:rPr>
          <w:rFonts w:hint="eastAsia"/>
          <w:sz w:val="28"/>
          <w:szCs w:val="36"/>
        </w:rPr>
        <w:t>单项选择题（本大题共</w:t>
      </w:r>
      <w:r>
        <w:rPr>
          <w:rFonts w:hint="eastAsia"/>
          <w:sz w:val="28"/>
          <w:szCs w:val="36"/>
        </w:rPr>
        <w:t>20</w:t>
      </w:r>
      <w:r>
        <w:rPr>
          <w:rFonts w:hint="eastAsia"/>
          <w:sz w:val="28"/>
          <w:szCs w:val="36"/>
        </w:rPr>
        <w:t>小题，每小题</w:t>
      </w:r>
      <w:r>
        <w:rPr>
          <w:rFonts w:hint="eastAsia"/>
          <w:sz w:val="28"/>
          <w:szCs w:val="36"/>
        </w:rPr>
        <w:t>2</w:t>
      </w:r>
      <w:r>
        <w:rPr>
          <w:rFonts w:hint="eastAsia"/>
          <w:sz w:val="28"/>
          <w:szCs w:val="36"/>
        </w:rPr>
        <w:t>分，共</w:t>
      </w:r>
      <w:r>
        <w:rPr>
          <w:rFonts w:hint="eastAsia"/>
          <w:sz w:val="28"/>
          <w:szCs w:val="36"/>
        </w:rPr>
        <w:t>40</w:t>
      </w:r>
      <w:r>
        <w:rPr>
          <w:rFonts w:hint="eastAsia"/>
          <w:sz w:val="28"/>
          <w:szCs w:val="36"/>
        </w:rPr>
        <w:t>分）</w:t>
      </w:r>
    </w:p>
    <w:p w:rsidR="002A1E32" w:rsidRDefault="00872DA7">
      <w:pPr>
        <w:numPr>
          <w:ilvl w:val="0"/>
          <w:numId w:val="3"/>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幼儿园教育应以（ D）为基本的活动方式。</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A学         B上课          C玩耍         D游戏 </w:t>
      </w:r>
    </w:p>
    <w:p w:rsidR="002A1E32" w:rsidRDefault="00872DA7">
      <w:pPr>
        <w:numPr>
          <w:ilvl w:val="0"/>
          <w:numId w:val="3"/>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被世人誉为“幼儿教育之父”的是（D）。</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A蒙台梭利   B柏拉图        C洛克         D福禄贝尔</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3.幼儿园课程是帮助幼儿获得有益的( B)。</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A知识体系B学习经验C行为习惯D道德品质</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4.美国华盛顿儿童博物馆的格言“我听见就忘记了，我看见就记住了，我做了就理解了”，主要说明了在教育过程中应（D ）。</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A尊重儿童的个性B培养幼儿积极的情感体验</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C重视儿童学习的自律性D重视儿童的主动操作</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5.在教育基本要素都具备的条件下，教育者的（ C )起着决定性的作用。</w:t>
      </w:r>
    </w:p>
    <w:p w:rsidR="002A1E32" w:rsidRDefault="00872DA7">
      <w:p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A权威性      B知识性      C主导性       D艺术性</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6.在旺豆五大领域科学活动中，教师可运用的教学技巧有（B）</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A．观察比较法、实验操作法、分析对比法</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B．观察比较法、 实验操作法、调查测量法</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C．观察比较法、 实验操作法、调查问卷法</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D．分析对比法、实验操作法、调查测量法</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7.维果茨基的“最近发展区”概念的内涵表明（ C ）</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A教育只能追随发展              B教育只考虑儿童已达到的水平 </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C教育要走在发展的前面引导发展  D教育只考虑达到的水平</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8.日本学者井深大说：“游戏是孩子的第二生命，是孩子的第一所学校。”此话表达了学者对幼儿教育怎样的理念（D)。</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A幼儿对游戏活动十分喜爱    B幼儿园教育离不开游戏活动      </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C喜欢游戏是幼儿的天性</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D游戏是促进学龄前儿童心理发展的最好活动形式</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9.听课是幼儿教师从感性到理性的一种学习、评价及研究教育教学方法，你认为听课前必备的准备工作是（B）。</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A准备记录的文具或音像设备B明确听课中需要关注的问题</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C了解授课老师的资历和授课特点D坐在前排</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10.“染于苍则苍，染于黄则黄”这用来说明（B）对人的成长和发展的影响是巨大的。</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A颜色       B环境          C遗传         D物质</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11.在旺豆五大领域教学中，语言活动的组织实施重点是（ B ）</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A．幼儿期是语言发展的关键期，普通话标准是对幼儿老师实施活动的基本要求。</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B．创建自由、宽松的语言交往环境</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C.用幼儿易理解的表达方式表述文学作品</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D．活动要有趣味性，避免单一语言的重复</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12.课程实施的本质是（D)</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A忠实地执行课程计划的过程      B完全跟随幼儿兴趣变化的过程   C教师随心所欲、即兴发挥的过程   D课程的“再设计”过程</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13.下列听课方式中，你最常见的听课类型是（不限）</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A．评比型  B.观摩型   C.检查型   D.调研型</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14.下列不是评价旺豆五大领域教学活动过程的是（ C ）</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A看教学环节是否清晰合理</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B各环节时间分配和衔接是否合理</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C是否在结束部分运用了旺豆课程资源</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D根据现场活动情况及时调整活动环节</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15.实现保教合一的前提是（B ）。</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A良好的工作伙伴与师生关系B教师的保育意识</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C保育员的工作态度              D幼儿的自理能力 </w:t>
      </w:r>
    </w:p>
    <w:p w:rsidR="002A1E32" w:rsidRDefault="00872DA7">
      <w:pPr>
        <w:jc w:val="left"/>
        <w:rPr>
          <w:sz w:val="28"/>
          <w:szCs w:val="28"/>
        </w:rPr>
      </w:pPr>
      <w:r>
        <w:rPr>
          <w:rFonts w:ascii="宋体" w:eastAsia="宋体" w:hAnsi="宋体" w:cs="宋体" w:hint="eastAsia"/>
          <w:color w:val="000000"/>
          <w:kern w:val="0"/>
          <w:sz w:val="28"/>
          <w:szCs w:val="28"/>
        </w:rPr>
        <w:t>16.</w:t>
      </w:r>
      <w:r>
        <w:rPr>
          <w:rFonts w:hint="eastAsia"/>
          <w:sz w:val="28"/>
          <w:szCs w:val="28"/>
        </w:rPr>
        <w:t>旺豆五大领域教学活动的准备及实施环节有：</w:t>
      </w:r>
      <w:r>
        <w:rPr>
          <w:rFonts w:hint="eastAsia"/>
          <w:sz w:val="28"/>
          <w:szCs w:val="28"/>
        </w:rPr>
        <w:t>a</w:t>
      </w:r>
      <w:r>
        <w:rPr>
          <w:rFonts w:hint="eastAsia"/>
          <w:sz w:val="28"/>
          <w:szCs w:val="28"/>
        </w:rPr>
        <w:t>结合教师指导手册与参考教案确定教学目标</w:t>
      </w:r>
      <w:r>
        <w:rPr>
          <w:rFonts w:hint="eastAsia"/>
          <w:sz w:val="28"/>
          <w:szCs w:val="28"/>
        </w:rPr>
        <w:t>b</w:t>
      </w:r>
      <w:r>
        <w:rPr>
          <w:rFonts w:hint="eastAsia"/>
          <w:sz w:val="28"/>
          <w:szCs w:val="28"/>
        </w:rPr>
        <w:t>过程环节设计紧凑，重点突出，层次分明</w:t>
      </w:r>
      <w:r>
        <w:rPr>
          <w:rFonts w:hint="eastAsia"/>
          <w:sz w:val="28"/>
          <w:szCs w:val="28"/>
        </w:rPr>
        <w:t>c</w:t>
      </w:r>
      <w:r>
        <w:rPr>
          <w:rFonts w:hint="eastAsia"/>
          <w:sz w:val="28"/>
          <w:szCs w:val="28"/>
        </w:rPr>
        <w:t>查看多媒体素材和参考教案，合理设计课程环节</w:t>
      </w:r>
      <w:r>
        <w:rPr>
          <w:rFonts w:hint="eastAsia"/>
          <w:sz w:val="28"/>
          <w:szCs w:val="28"/>
        </w:rPr>
        <w:t>d</w:t>
      </w:r>
      <w:r>
        <w:rPr>
          <w:rFonts w:hint="eastAsia"/>
          <w:sz w:val="28"/>
          <w:szCs w:val="28"/>
        </w:rPr>
        <w:t>导入主题</w:t>
      </w:r>
      <w:r>
        <w:rPr>
          <w:rFonts w:hint="eastAsia"/>
          <w:sz w:val="28"/>
          <w:szCs w:val="28"/>
        </w:rPr>
        <w:t>e</w:t>
      </w:r>
      <w:r>
        <w:rPr>
          <w:rFonts w:hint="eastAsia"/>
          <w:sz w:val="28"/>
          <w:szCs w:val="28"/>
        </w:rPr>
        <w:t>总结、分享、评价</w:t>
      </w:r>
      <w:r>
        <w:rPr>
          <w:rFonts w:hint="eastAsia"/>
          <w:sz w:val="28"/>
          <w:szCs w:val="28"/>
        </w:rPr>
        <w:t xml:space="preserve">  f</w:t>
      </w:r>
      <w:r>
        <w:rPr>
          <w:rFonts w:hint="eastAsia"/>
          <w:sz w:val="28"/>
          <w:szCs w:val="28"/>
        </w:rPr>
        <w:t>依据家园互动手册设计活动延伸、结束。下列顺序合理的是（</w:t>
      </w:r>
      <w:r>
        <w:rPr>
          <w:rFonts w:hint="eastAsia"/>
          <w:sz w:val="28"/>
          <w:szCs w:val="28"/>
        </w:rPr>
        <w:t>B</w:t>
      </w:r>
      <w:r>
        <w:rPr>
          <w:rFonts w:hint="eastAsia"/>
          <w:sz w:val="28"/>
          <w:szCs w:val="28"/>
        </w:rPr>
        <w:t>）。</w:t>
      </w:r>
    </w:p>
    <w:p w:rsidR="002A1E32" w:rsidRDefault="00872DA7">
      <w:pPr>
        <w:jc w:val="left"/>
        <w:rPr>
          <w:sz w:val="28"/>
          <w:szCs w:val="28"/>
        </w:rPr>
      </w:pPr>
      <w:r>
        <w:rPr>
          <w:rFonts w:hint="eastAsia"/>
          <w:sz w:val="28"/>
          <w:szCs w:val="28"/>
        </w:rPr>
        <w:t>A  abcdef   B  acdbfe   C acbdfe    D  adcbef</w:t>
      </w:r>
    </w:p>
    <w:p w:rsidR="002A1E32" w:rsidRDefault="00872DA7">
      <w:pPr>
        <w:jc w:val="left"/>
        <w:rPr>
          <w:bCs/>
          <w:sz w:val="28"/>
          <w:szCs w:val="28"/>
        </w:rPr>
      </w:pPr>
      <w:r>
        <w:rPr>
          <w:rFonts w:hint="eastAsia"/>
          <w:bCs/>
          <w:sz w:val="28"/>
          <w:szCs w:val="28"/>
        </w:rPr>
        <w:lastRenderedPageBreak/>
        <w:t>17.</w:t>
      </w:r>
      <w:r>
        <w:rPr>
          <w:rFonts w:hint="eastAsia"/>
          <w:bCs/>
          <w:sz w:val="28"/>
          <w:szCs w:val="28"/>
        </w:rPr>
        <w:t>小班下学期音乐</w:t>
      </w:r>
      <w:r>
        <w:rPr>
          <w:rFonts w:hint="eastAsia"/>
          <w:bCs/>
          <w:sz w:val="28"/>
          <w:szCs w:val="28"/>
        </w:rPr>
        <w:t>-</w:t>
      </w:r>
      <w:r>
        <w:rPr>
          <w:rFonts w:hint="eastAsia"/>
          <w:bCs/>
          <w:sz w:val="28"/>
          <w:szCs w:val="28"/>
        </w:rPr>
        <w:t>第</w:t>
      </w:r>
      <w:r>
        <w:rPr>
          <w:rFonts w:hint="eastAsia"/>
          <w:bCs/>
          <w:sz w:val="28"/>
          <w:szCs w:val="28"/>
        </w:rPr>
        <w:t>10</w:t>
      </w:r>
      <w:r>
        <w:rPr>
          <w:rFonts w:hint="eastAsia"/>
          <w:bCs/>
          <w:sz w:val="28"/>
          <w:szCs w:val="28"/>
        </w:rPr>
        <w:t>课</w:t>
      </w:r>
      <w:r>
        <w:rPr>
          <w:rFonts w:hint="eastAsia"/>
          <w:bCs/>
          <w:sz w:val="28"/>
          <w:szCs w:val="28"/>
        </w:rPr>
        <w:t xml:space="preserve"> </w:t>
      </w:r>
      <w:r>
        <w:rPr>
          <w:rFonts w:hint="eastAsia"/>
          <w:bCs/>
          <w:sz w:val="28"/>
          <w:szCs w:val="28"/>
        </w:rPr>
        <w:t>《牛奶三明治》这个音乐活动中实施创编歌词的环节有助于（</w:t>
      </w:r>
      <w:r>
        <w:rPr>
          <w:rFonts w:hint="eastAsia"/>
          <w:bCs/>
          <w:sz w:val="28"/>
          <w:szCs w:val="28"/>
        </w:rPr>
        <w:t>C</w:t>
      </w:r>
      <w:r>
        <w:rPr>
          <w:rFonts w:hint="eastAsia"/>
          <w:bCs/>
          <w:sz w:val="28"/>
          <w:szCs w:val="28"/>
        </w:rPr>
        <w:t>）。</w:t>
      </w:r>
    </w:p>
    <w:p w:rsidR="002A1E32" w:rsidRDefault="00872DA7">
      <w:pPr>
        <w:jc w:val="left"/>
        <w:rPr>
          <w:bCs/>
          <w:sz w:val="28"/>
          <w:szCs w:val="28"/>
        </w:rPr>
      </w:pPr>
      <w:r>
        <w:rPr>
          <w:rFonts w:hint="eastAsia"/>
          <w:bCs/>
          <w:sz w:val="28"/>
          <w:szCs w:val="28"/>
        </w:rPr>
        <w:t>A</w:t>
      </w:r>
      <w:r>
        <w:rPr>
          <w:rFonts w:hint="eastAsia"/>
          <w:bCs/>
          <w:sz w:val="28"/>
          <w:szCs w:val="28"/>
        </w:rPr>
        <w:t>发展幼儿想象力</w:t>
      </w:r>
      <w:r>
        <w:rPr>
          <w:rFonts w:hint="eastAsia"/>
          <w:bCs/>
          <w:sz w:val="28"/>
          <w:szCs w:val="28"/>
        </w:rPr>
        <w:t>B</w:t>
      </w:r>
      <w:r>
        <w:rPr>
          <w:rFonts w:hint="eastAsia"/>
          <w:bCs/>
          <w:sz w:val="28"/>
          <w:szCs w:val="28"/>
        </w:rPr>
        <w:t>丰富幼儿词汇</w:t>
      </w:r>
    </w:p>
    <w:p w:rsidR="002A1E32" w:rsidRDefault="00872DA7">
      <w:pPr>
        <w:jc w:val="left"/>
        <w:rPr>
          <w:bCs/>
          <w:sz w:val="28"/>
          <w:szCs w:val="28"/>
        </w:rPr>
      </w:pPr>
      <w:r>
        <w:rPr>
          <w:rFonts w:hint="eastAsia"/>
          <w:bCs/>
          <w:sz w:val="28"/>
          <w:szCs w:val="28"/>
        </w:rPr>
        <w:t>C</w:t>
      </w:r>
      <w:r>
        <w:rPr>
          <w:rFonts w:hint="eastAsia"/>
          <w:bCs/>
          <w:sz w:val="28"/>
          <w:szCs w:val="28"/>
        </w:rPr>
        <w:t>感知节奏和仿编的乐趣</w:t>
      </w:r>
      <w:r>
        <w:rPr>
          <w:rFonts w:hint="eastAsia"/>
          <w:bCs/>
          <w:sz w:val="28"/>
          <w:szCs w:val="28"/>
        </w:rPr>
        <w:t>D</w:t>
      </w:r>
      <w:r>
        <w:rPr>
          <w:rFonts w:hint="eastAsia"/>
          <w:bCs/>
          <w:sz w:val="28"/>
          <w:szCs w:val="28"/>
        </w:rPr>
        <w:t>培养对音乐活动的兴趣</w:t>
      </w:r>
    </w:p>
    <w:p w:rsidR="002A1E32" w:rsidRDefault="00872DA7">
      <w:pPr>
        <w:jc w:val="left"/>
        <w:rPr>
          <w:sz w:val="28"/>
          <w:szCs w:val="28"/>
        </w:rPr>
      </w:pPr>
      <w:r>
        <w:rPr>
          <w:rFonts w:hint="eastAsia"/>
          <w:sz w:val="28"/>
          <w:szCs w:val="28"/>
        </w:rPr>
        <w:t>18.</w:t>
      </w:r>
      <w:r>
        <w:rPr>
          <w:rFonts w:hint="eastAsia"/>
          <w:sz w:val="28"/>
          <w:szCs w:val="28"/>
        </w:rPr>
        <w:t>随着科学技术的发展，幼儿园的家园共育已延伸至网络平台上，旺豆幼教</w:t>
      </w:r>
      <w:r>
        <w:rPr>
          <w:rFonts w:hint="eastAsia"/>
          <w:sz w:val="28"/>
          <w:szCs w:val="28"/>
        </w:rPr>
        <w:t>APP</w:t>
      </w:r>
      <w:r>
        <w:rPr>
          <w:rFonts w:hint="eastAsia"/>
          <w:sz w:val="28"/>
          <w:szCs w:val="28"/>
        </w:rPr>
        <w:t>也是家园共育的重要阵地，这个</w:t>
      </w:r>
      <w:r>
        <w:rPr>
          <w:rFonts w:hint="eastAsia"/>
          <w:sz w:val="28"/>
          <w:szCs w:val="28"/>
        </w:rPr>
        <w:t>APP</w:t>
      </w:r>
      <w:r>
        <w:rPr>
          <w:rFonts w:hint="eastAsia"/>
          <w:sz w:val="28"/>
          <w:szCs w:val="28"/>
        </w:rPr>
        <w:t>的搜索名称是（</w:t>
      </w:r>
      <w:r>
        <w:rPr>
          <w:rFonts w:hint="eastAsia"/>
          <w:sz w:val="28"/>
          <w:szCs w:val="28"/>
        </w:rPr>
        <w:t>B</w:t>
      </w:r>
      <w:r>
        <w:rPr>
          <w:rFonts w:hint="eastAsia"/>
          <w:sz w:val="28"/>
          <w:szCs w:val="28"/>
        </w:rPr>
        <w:t>）。</w:t>
      </w:r>
    </w:p>
    <w:p w:rsidR="002A1E32" w:rsidRDefault="00872DA7">
      <w:pPr>
        <w:jc w:val="left"/>
        <w:rPr>
          <w:sz w:val="28"/>
          <w:szCs w:val="28"/>
        </w:rPr>
      </w:pPr>
      <w:r>
        <w:rPr>
          <w:rFonts w:hint="eastAsia"/>
          <w:sz w:val="28"/>
          <w:szCs w:val="28"/>
        </w:rPr>
        <w:t>A</w:t>
      </w:r>
      <w:r>
        <w:rPr>
          <w:rFonts w:hint="eastAsia"/>
          <w:sz w:val="28"/>
          <w:szCs w:val="28"/>
        </w:rPr>
        <w:t>旺豆</w:t>
      </w:r>
      <w:r>
        <w:rPr>
          <w:rFonts w:hint="eastAsia"/>
          <w:sz w:val="28"/>
          <w:szCs w:val="28"/>
        </w:rPr>
        <w:t xml:space="preserve">      B</w:t>
      </w:r>
      <w:r>
        <w:rPr>
          <w:rFonts w:hint="eastAsia"/>
          <w:sz w:val="28"/>
          <w:szCs w:val="28"/>
        </w:rPr>
        <w:t>旺豆幼教</w:t>
      </w:r>
      <w:r>
        <w:rPr>
          <w:rFonts w:hint="eastAsia"/>
          <w:sz w:val="28"/>
          <w:szCs w:val="28"/>
        </w:rPr>
        <w:t xml:space="preserve">     C</w:t>
      </w:r>
      <w:r>
        <w:rPr>
          <w:rFonts w:hint="eastAsia"/>
          <w:sz w:val="28"/>
          <w:szCs w:val="28"/>
        </w:rPr>
        <w:t>旺豆幼教</w:t>
      </w:r>
      <w:r>
        <w:rPr>
          <w:rFonts w:hint="eastAsia"/>
          <w:sz w:val="28"/>
          <w:szCs w:val="28"/>
        </w:rPr>
        <w:t>wonderkids    D</w:t>
      </w:r>
      <w:r>
        <w:rPr>
          <w:rFonts w:hint="eastAsia"/>
          <w:sz w:val="28"/>
          <w:szCs w:val="28"/>
        </w:rPr>
        <w:t>旺豆家园</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19.旺豆五大领域教学活动周计划表的横纵项分别是（A）。</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A领域活动名称和周次    B活动名称和周次   </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C周次和领域活动   D 周次和活动名称</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20.既是课程实施的终点，又是深化课程实施的起点的是（D）。</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A课程理念   B课程目标   C课程内容    D课程评价</w:t>
      </w:r>
    </w:p>
    <w:p w:rsidR="002A1E32" w:rsidRDefault="00872DA7">
      <w:pPr>
        <w:numPr>
          <w:ilvl w:val="0"/>
          <w:numId w:val="2"/>
        </w:numPr>
        <w:jc w:val="left"/>
        <w:rPr>
          <w:sz w:val="28"/>
          <w:szCs w:val="28"/>
        </w:rPr>
      </w:pPr>
      <w:r>
        <w:rPr>
          <w:rFonts w:hint="eastAsia"/>
          <w:sz w:val="28"/>
          <w:szCs w:val="28"/>
        </w:rPr>
        <w:t>多选题（共</w:t>
      </w:r>
      <w:r>
        <w:rPr>
          <w:rFonts w:hint="eastAsia"/>
          <w:sz w:val="28"/>
          <w:szCs w:val="28"/>
        </w:rPr>
        <w:t>5</w:t>
      </w:r>
      <w:r>
        <w:rPr>
          <w:rFonts w:hint="eastAsia"/>
          <w:sz w:val="28"/>
          <w:szCs w:val="28"/>
        </w:rPr>
        <w:t>题，每题</w:t>
      </w:r>
      <w:r>
        <w:rPr>
          <w:rFonts w:hint="eastAsia"/>
          <w:sz w:val="28"/>
          <w:szCs w:val="28"/>
        </w:rPr>
        <w:t>2</w:t>
      </w:r>
      <w:r>
        <w:rPr>
          <w:rFonts w:hint="eastAsia"/>
          <w:sz w:val="28"/>
          <w:szCs w:val="28"/>
        </w:rPr>
        <w:t>分，共</w:t>
      </w:r>
      <w:r>
        <w:rPr>
          <w:rFonts w:hint="eastAsia"/>
          <w:sz w:val="28"/>
          <w:szCs w:val="28"/>
        </w:rPr>
        <w:t>20</w:t>
      </w:r>
      <w:r>
        <w:rPr>
          <w:rFonts w:hint="eastAsia"/>
          <w:sz w:val="28"/>
          <w:szCs w:val="28"/>
        </w:rPr>
        <w:t>分）</w:t>
      </w:r>
    </w:p>
    <w:p w:rsidR="002A1E32" w:rsidRDefault="00872DA7">
      <w:pPr>
        <w:numPr>
          <w:ilvl w:val="0"/>
          <w:numId w:val="4"/>
        </w:numPr>
        <w:jc w:val="left"/>
        <w:rPr>
          <w:sz w:val="28"/>
          <w:szCs w:val="28"/>
        </w:rPr>
      </w:pPr>
      <w:r>
        <w:rPr>
          <w:rFonts w:hint="eastAsia"/>
          <w:sz w:val="28"/>
          <w:szCs w:val="28"/>
        </w:rPr>
        <w:t>幼儿园课程评价的原则有（</w:t>
      </w:r>
      <w:r>
        <w:rPr>
          <w:rFonts w:hint="eastAsia"/>
          <w:sz w:val="28"/>
          <w:szCs w:val="28"/>
        </w:rPr>
        <w:t>ABCD</w:t>
      </w:r>
      <w:r>
        <w:rPr>
          <w:rFonts w:hint="eastAsia"/>
          <w:sz w:val="28"/>
          <w:szCs w:val="28"/>
        </w:rPr>
        <w:t>）</w:t>
      </w:r>
    </w:p>
    <w:p w:rsidR="002A1E32" w:rsidRDefault="00872DA7">
      <w:pPr>
        <w:jc w:val="left"/>
        <w:rPr>
          <w:sz w:val="28"/>
          <w:szCs w:val="28"/>
        </w:rPr>
      </w:pPr>
      <w:r>
        <w:rPr>
          <w:rFonts w:hint="eastAsia"/>
          <w:sz w:val="28"/>
          <w:szCs w:val="28"/>
        </w:rPr>
        <w:t>A</w:t>
      </w:r>
      <w:r>
        <w:rPr>
          <w:rFonts w:hint="eastAsia"/>
          <w:sz w:val="28"/>
          <w:szCs w:val="28"/>
        </w:rPr>
        <w:t>科学性原则</w:t>
      </w:r>
      <w:r>
        <w:rPr>
          <w:rFonts w:hint="eastAsia"/>
          <w:sz w:val="28"/>
          <w:szCs w:val="28"/>
        </w:rPr>
        <w:t xml:space="preserve">   B</w:t>
      </w:r>
      <w:r>
        <w:rPr>
          <w:rFonts w:hint="eastAsia"/>
          <w:sz w:val="28"/>
          <w:szCs w:val="28"/>
        </w:rPr>
        <w:t>发展性原则</w:t>
      </w:r>
      <w:r>
        <w:rPr>
          <w:rFonts w:hint="eastAsia"/>
          <w:sz w:val="28"/>
          <w:szCs w:val="28"/>
        </w:rPr>
        <w:t xml:space="preserve">   C</w:t>
      </w:r>
      <w:r>
        <w:rPr>
          <w:rFonts w:hint="eastAsia"/>
          <w:sz w:val="28"/>
          <w:szCs w:val="28"/>
        </w:rPr>
        <w:t>全面性原则</w:t>
      </w:r>
      <w:r>
        <w:rPr>
          <w:rFonts w:hint="eastAsia"/>
          <w:sz w:val="28"/>
          <w:szCs w:val="28"/>
        </w:rPr>
        <w:t xml:space="preserve">   D</w:t>
      </w:r>
      <w:r>
        <w:rPr>
          <w:rFonts w:hint="eastAsia"/>
          <w:sz w:val="28"/>
          <w:szCs w:val="28"/>
        </w:rPr>
        <w:t>多样性原则</w:t>
      </w:r>
    </w:p>
    <w:p w:rsidR="002A1E32" w:rsidRDefault="00872DA7">
      <w:pPr>
        <w:jc w:val="left"/>
        <w:rPr>
          <w:sz w:val="28"/>
          <w:szCs w:val="28"/>
        </w:rPr>
      </w:pPr>
      <w:r>
        <w:rPr>
          <w:rFonts w:hint="eastAsia"/>
          <w:sz w:val="28"/>
          <w:szCs w:val="28"/>
        </w:rPr>
        <w:t>2.</w:t>
      </w:r>
      <w:r>
        <w:rPr>
          <w:rFonts w:hint="eastAsia"/>
          <w:sz w:val="28"/>
          <w:szCs w:val="28"/>
        </w:rPr>
        <w:t>具有以下（</w:t>
      </w:r>
      <w:r>
        <w:rPr>
          <w:rFonts w:hint="eastAsia"/>
          <w:sz w:val="28"/>
          <w:szCs w:val="28"/>
        </w:rPr>
        <w:t>ABDE</w:t>
      </w:r>
      <w:r>
        <w:rPr>
          <w:rFonts w:hint="eastAsia"/>
          <w:sz w:val="28"/>
          <w:szCs w:val="28"/>
        </w:rPr>
        <w:t>）特征的幼儿活动通常可以被认定为游戏。 </w:t>
      </w:r>
    </w:p>
    <w:p w:rsidR="002A1E32" w:rsidRDefault="00872DA7">
      <w:pPr>
        <w:jc w:val="left"/>
        <w:rPr>
          <w:sz w:val="28"/>
          <w:szCs w:val="28"/>
        </w:rPr>
      </w:pPr>
      <w:r>
        <w:rPr>
          <w:rFonts w:hint="eastAsia"/>
          <w:sz w:val="28"/>
          <w:szCs w:val="28"/>
        </w:rPr>
        <w:t>A.</w:t>
      </w:r>
      <w:r>
        <w:rPr>
          <w:rFonts w:hint="eastAsia"/>
          <w:sz w:val="28"/>
          <w:szCs w:val="28"/>
        </w:rPr>
        <w:t> 真实性  </w:t>
      </w:r>
      <w:r>
        <w:rPr>
          <w:rFonts w:hint="eastAsia"/>
          <w:sz w:val="28"/>
          <w:szCs w:val="28"/>
        </w:rPr>
        <w:t xml:space="preserve">    </w:t>
      </w:r>
      <w:r>
        <w:rPr>
          <w:rFonts w:hint="eastAsia"/>
          <w:sz w:val="28"/>
          <w:szCs w:val="28"/>
        </w:rPr>
        <w:t> </w:t>
      </w:r>
      <w:r>
        <w:rPr>
          <w:rFonts w:hint="eastAsia"/>
          <w:sz w:val="28"/>
          <w:szCs w:val="28"/>
        </w:rPr>
        <w:t xml:space="preserve"> B.</w:t>
      </w:r>
      <w:r>
        <w:rPr>
          <w:rFonts w:hint="eastAsia"/>
          <w:sz w:val="28"/>
          <w:szCs w:val="28"/>
        </w:rPr>
        <w:t> 源于内在动机  </w:t>
      </w:r>
      <w:r w:rsidR="00A35C4A">
        <w:rPr>
          <w:rFonts w:hint="eastAsia"/>
          <w:sz w:val="28"/>
          <w:szCs w:val="28"/>
        </w:rPr>
        <w:t xml:space="preserve">  </w:t>
      </w:r>
      <w:r>
        <w:rPr>
          <w:rFonts w:hint="eastAsia"/>
          <w:sz w:val="28"/>
          <w:szCs w:val="28"/>
        </w:rPr>
        <w:t>C.</w:t>
      </w:r>
      <w:r>
        <w:rPr>
          <w:rFonts w:hint="eastAsia"/>
          <w:sz w:val="28"/>
          <w:szCs w:val="28"/>
        </w:rPr>
        <w:t> 目标导向  </w:t>
      </w:r>
      <w:r>
        <w:rPr>
          <w:rFonts w:hint="eastAsia"/>
          <w:sz w:val="28"/>
          <w:szCs w:val="28"/>
        </w:rPr>
        <w:t xml:space="preserve">      </w:t>
      </w:r>
      <w:r>
        <w:rPr>
          <w:rFonts w:hint="eastAsia"/>
          <w:sz w:val="28"/>
          <w:szCs w:val="28"/>
        </w:rPr>
        <w:t> </w:t>
      </w:r>
      <w:r>
        <w:rPr>
          <w:rFonts w:hint="eastAsia"/>
          <w:sz w:val="28"/>
          <w:szCs w:val="28"/>
        </w:rPr>
        <w:t>D.</w:t>
      </w:r>
      <w:r>
        <w:rPr>
          <w:rFonts w:hint="eastAsia"/>
          <w:sz w:val="28"/>
          <w:szCs w:val="28"/>
        </w:rPr>
        <w:t> 自由选择  </w:t>
      </w:r>
      <w:r>
        <w:rPr>
          <w:rFonts w:hint="eastAsia"/>
          <w:sz w:val="28"/>
          <w:szCs w:val="28"/>
        </w:rPr>
        <w:t xml:space="preserve">   </w:t>
      </w:r>
      <w:r>
        <w:rPr>
          <w:rFonts w:hint="eastAsia"/>
          <w:sz w:val="28"/>
          <w:szCs w:val="28"/>
        </w:rPr>
        <w:t> </w:t>
      </w:r>
      <w:r>
        <w:rPr>
          <w:rFonts w:hint="eastAsia"/>
          <w:sz w:val="28"/>
          <w:szCs w:val="28"/>
        </w:rPr>
        <w:t>E.</w:t>
      </w:r>
      <w:r>
        <w:rPr>
          <w:rFonts w:hint="eastAsia"/>
          <w:sz w:val="28"/>
          <w:szCs w:val="28"/>
        </w:rPr>
        <w:t> 积极性</w:t>
      </w:r>
    </w:p>
    <w:p w:rsidR="002A1E32" w:rsidRDefault="00872DA7">
      <w:pPr>
        <w:jc w:val="left"/>
        <w:rPr>
          <w:sz w:val="28"/>
          <w:szCs w:val="28"/>
        </w:rPr>
      </w:pPr>
      <w:r>
        <w:rPr>
          <w:rFonts w:hint="eastAsia"/>
          <w:sz w:val="28"/>
          <w:szCs w:val="28"/>
        </w:rPr>
        <w:t>3.</w:t>
      </w:r>
      <w:r>
        <w:rPr>
          <w:rFonts w:hint="eastAsia"/>
          <w:sz w:val="28"/>
          <w:szCs w:val="28"/>
        </w:rPr>
        <w:t>多媒体资源除了能运用在幼儿园教学活动中，也能运用在以下一日生活中，帮助建立对幼儿的一日常规。下列资源中，你认为运用恰当的是（</w:t>
      </w:r>
      <w:r>
        <w:rPr>
          <w:rFonts w:hint="eastAsia"/>
          <w:sz w:val="28"/>
          <w:szCs w:val="28"/>
        </w:rPr>
        <w:t>ABD</w:t>
      </w:r>
      <w:r>
        <w:rPr>
          <w:rFonts w:hint="eastAsia"/>
          <w:sz w:val="28"/>
          <w:szCs w:val="28"/>
        </w:rPr>
        <w:t>）。</w:t>
      </w:r>
    </w:p>
    <w:p w:rsidR="002A1E32" w:rsidRDefault="00872DA7">
      <w:pPr>
        <w:jc w:val="left"/>
        <w:rPr>
          <w:sz w:val="28"/>
          <w:szCs w:val="28"/>
        </w:rPr>
      </w:pPr>
      <w:r>
        <w:rPr>
          <w:rFonts w:hint="eastAsia"/>
          <w:sz w:val="28"/>
          <w:szCs w:val="28"/>
        </w:rPr>
        <w:t>A</w:t>
      </w:r>
      <w:r>
        <w:rPr>
          <w:rFonts w:hint="eastAsia"/>
          <w:sz w:val="28"/>
          <w:szCs w:val="28"/>
        </w:rPr>
        <w:t>《哈啰歌》中资源音频可用于入园活动</w:t>
      </w:r>
      <w:r>
        <w:rPr>
          <w:rFonts w:hint="eastAsia"/>
          <w:sz w:val="28"/>
          <w:szCs w:val="28"/>
        </w:rPr>
        <w:t xml:space="preserve"> </w:t>
      </w:r>
    </w:p>
    <w:p w:rsidR="002A1E32" w:rsidRDefault="00872DA7">
      <w:pPr>
        <w:jc w:val="left"/>
        <w:rPr>
          <w:sz w:val="28"/>
          <w:szCs w:val="28"/>
        </w:rPr>
      </w:pPr>
      <w:r>
        <w:rPr>
          <w:rFonts w:hint="eastAsia"/>
          <w:sz w:val="28"/>
          <w:szCs w:val="28"/>
        </w:rPr>
        <w:lastRenderedPageBreak/>
        <w:t>B</w:t>
      </w:r>
      <w:r>
        <w:rPr>
          <w:rFonts w:hint="eastAsia"/>
          <w:sz w:val="28"/>
          <w:szCs w:val="28"/>
        </w:rPr>
        <w:t>《逃家小兔》中故事视频可用于离园活动</w:t>
      </w:r>
      <w:r>
        <w:rPr>
          <w:rFonts w:hint="eastAsia"/>
          <w:sz w:val="28"/>
          <w:szCs w:val="28"/>
        </w:rPr>
        <w:t xml:space="preserve">     </w:t>
      </w:r>
    </w:p>
    <w:p w:rsidR="002A1E32" w:rsidRDefault="00872DA7">
      <w:pPr>
        <w:jc w:val="left"/>
        <w:rPr>
          <w:sz w:val="28"/>
          <w:szCs w:val="28"/>
        </w:rPr>
      </w:pPr>
      <w:r>
        <w:rPr>
          <w:rFonts w:hint="eastAsia"/>
          <w:sz w:val="28"/>
          <w:szCs w:val="28"/>
        </w:rPr>
        <w:t>C</w:t>
      </w:r>
      <w:r>
        <w:rPr>
          <w:rFonts w:hint="eastAsia"/>
          <w:sz w:val="28"/>
          <w:szCs w:val="28"/>
        </w:rPr>
        <w:t>《军体拳》中图片资源可用于户外活动</w:t>
      </w:r>
    </w:p>
    <w:p w:rsidR="002A1E32" w:rsidRDefault="00872DA7">
      <w:pPr>
        <w:jc w:val="left"/>
        <w:rPr>
          <w:sz w:val="28"/>
          <w:szCs w:val="28"/>
        </w:rPr>
      </w:pPr>
      <w:r>
        <w:rPr>
          <w:rFonts w:hint="eastAsia"/>
          <w:sz w:val="28"/>
          <w:szCs w:val="28"/>
        </w:rPr>
        <w:t>D</w:t>
      </w:r>
      <w:r>
        <w:rPr>
          <w:rFonts w:hint="eastAsia"/>
          <w:sz w:val="28"/>
          <w:szCs w:val="28"/>
        </w:rPr>
        <w:t>《粮食宝宝总动员》中视频资源可用于餐前活动</w:t>
      </w:r>
    </w:p>
    <w:p w:rsidR="002A1E32" w:rsidRDefault="00872DA7">
      <w:pPr>
        <w:jc w:val="left"/>
        <w:rPr>
          <w:sz w:val="28"/>
          <w:szCs w:val="28"/>
        </w:rPr>
      </w:pPr>
      <w:r>
        <w:rPr>
          <w:rFonts w:hint="eastAsia"/>
          <w:sz w:val="28"/>
          <w:szCs w:val="28"/>
        </w:rPr>
        <w:t>4.</w:t>
      </w:r>
      <w:r>
        <w:rPr>
          <w:rFonts w:hint="eastAsia"/>
          <w:sz w:val="28"/>
          <w:szCs w:val="28"/>
        </w:rPr>
        <w:t>五大领域的内容相互渗透，从不同的角度促进幼儿哪些主要方面的发展。（</w:t>
      </w:r>
      <w:r>
        <w:rPr>
          <w:rFonts w:hint="eastAsia"/>
          <w:sz w:val="28"/>
          <w:szCs w:val="28"/>
        </w:rPr>
        <w:t>ABCDE)</w:t>
      </w:r>
    </w:p>
    <w:p w:rsidR="002A1E32" w:rsidRDefault="00872DA7">
      <w:pPr>
        <w:jc w:val="left"/>
        <w:rPr>
          <w:sz w:val="28"/>
          <w:szCs w:val="28"/>
        </w:rPr>
      </w:pPr>
      <w:r>
        <w:rPr>
          <w:rFonts w:hint="eastAsia"/>
          <w:sz w:val="28"/>
          <w:szCs w:val="28"/>
        </w:rPr>
        <w:t>A</w:t>
      </w:r>
      <w:r>
        <w:rPr>
          <w:rFonts w:hint="eastAsia"/>
          <w:sz w:val="28"/>
          <w:szCs w:val="28"/>
        </w:rPr>
        <w:t>情感</w:t>
      </w:r>
      <w:r>
        <w:rPr>
          <w:rFonts w:hint="eastAsia"/>
          <w:sz w:val="28"/>
          <w:szCs w:val="28"/>
        </w:rPr>
        <w:t xml:space="preserve">    B</w:t>
      </w:r>
      <w:r>
        <w:rPr>
          <w:rFonts w:hint="eastAsia"/>
          <w:sz w:val="28"/>
          <w:szCs w:val="28"/>
        </w:rPr>
        <w:t>态度</w:t>
      </w:r>
      <w:r>
        <w:rPr>
          <w:rFonts w:hint="eastAsia"/>
          <w:sz w:val="28"/>
          <w:szCs w:val="28"/>
        </w:rPr>
        <w:t xml:space="preserve">     C </w:t>
      </w:r>
      <w:r>
        <w:rPr>
          <w:rFonts w:hint="eastAsia"/>
          <w:sz w:val="28"/>
          <w:szCs w:val="28"/>
        </w:rPr>
        <w:t>能力</w:t>
      </w:r>
      <w:r>
        <w:rPr>
          <w:rFonts w:hint="eastAsia"/>
          <w:sz w:val="28"/>
          <w:szCs w:val="28"/>
        </w:rPr>
        <w:t xml:space="preserve">   D</w:t>
      </w:r>
      <w:r>
        <w:rPr>
          <w:rFonts w:hint="eastAsia"/>
          <w:sz w:val="28"/>
          <w:szCs w:val="28"/>
        </w:rPr>
        <w:t>知识</w:t>
      </w:r>
      <w:r>
        <w:rPr>
          <w:rFonts w:hint="eastAsia"/>
          <w:sz w:val="28"/>
          <w:szCs w:val="28"/>
        </w:rPr>
        <w:t xml:space="preserve">      E</w:t>
      </w:r>
      <w:r>
        <w:rPr>
          <w:rFonts w:hint="eastAsia"/>
          <w:sz w:val="28"/>
          <w:szCs w:val="28"/>
        </w:rPr>
        <w:t>技能</w:t>
      </w:r>
    </w:p>
    <w:p w:rsidR="002A1E32" w:rsidRDefault="00872DA7">
      <w:pPr>
        <w:numPr>
          <w:ilvl w:val="0"/>
          <w:numId w:val="5"/>
        </w:numPr>
        <w:jc w:val="left"/>
        <w:rPr>
          <w:sz w:val="28"/>
          <w:szCs w:val="28"/>
        </w:rPr>
      </w:pPr>
      <w:r>
        <w:rPr>
          <w:rFonts w:hint="eastAsia"/>
          <w:sz w:val="28"/>
          <w:szCs w:val="28"/>
        </w:rPr>
        <w:t>如果课程编者认为课程内容是儿童的学习经验，那么他们选择课程内容时必然会（</w:t>
      </w:r>
      <w:r>
        <w:rPr>
          <w:rFonts w:hint="eastAsia"/>
          <w:sz w:val="28"/>
          <w:szCs w:val="28"/>
        </w:rPr>
        <w:t>AB</w:t>
      </w:r>
      <w:r>
        <w:rPr>
          <w:rFonts w:hint="eastAsia"/>
          <w:sz w:val="28"/>
          <w:szCs w:val="28"/>
        </w:rPr>
        <w:t>）。</w:t>
      </w:r>
    </w:p>
    <w:p w:rsidR="002A1E32" w:rsidRDefault="00872DA7">
      <w:pPr>
        <w:jc w:val="left"/>
        <w:rPr>
          <w:sz w:val="28"/>
          <w:szCs w:val="28"/>
        </w:rPr>
      </w:pPr>
      <w:r>
        <w:rPr>
          <w:rFonts w:hint="eastAsia"/>
          <w:sz w:val="28"/>
          <w:szCs w:val="28"/>
        </w:rPr>
        <w:t>A</w:t>
      </w:r>
      <w:r>
        <w:rPr>
          <w:rFonts w:hint="eastAsia"/>
          <w:sz w:val="28"/>
          <w:szCs w:val="28"/>
        </w:rPr>
        <w:t>关注幼儿园环境的创设</w:t>
      </w:r>
      <w:r>
        <w:rPr>
          <w:rFonts w:hint="eastAsia"/>
          <w:sz w:val="28"/>
          <w:szCs w:val="28"/>
        </w:rPr>
        <w:t>    B</w:t>
      </w:r>
      <w:r>
        <w:rPr>
          <w:rFonts w:hint="eastAsia"/>
          <w:sz w:val="28"/>
          <w:szCs w:val="28"/>
        </w:rPr>
        <w:t>注重使课程内容与儿童发展特征相符合</w:t>
      </w:r>
      <w:r>
        <w:rPr>
          <w:rFonts w:hint="eastAsia"/>
          <w:sz w:val="28"/>
          <w:szCs w:val="28"/>
        </w:rPr>
        <w:t xml:space="preserve">  C</w:t>
      </w:r>
      <w:r>
        <w:rPr>
          <w:rFonts w:hint="eastAsia"/>
          <w:sz w:val="28"/>
          <w:szCs w:val="28"/>
        </w:rPr>
        <w:t>较多考虑知识本身的系统性和逻辑性</w:t>
      </w:r>
      <w:r>
        <w:rPr>
          <w:rFonts w:hint="eastAsia"/>
          <w:sz w:val="28"/>
          <w:szCs w:val="28"/>
        </w:rPr>
        <w:t>   D</w:t>
      </w:r>
      <w:r>
        <w:rPr>
          <w:rFonts w:hint="eastAsia"/>
          <w:sz w:val="28"/>
          <w:szCs w:val="28"/>
        </w:rPr>
        <w:t>强调教师的事先预设</w:t>
      </w:r>
    </w:p>
    <w:p w:rsidR="002A1E32" w:rsidRDefault="00872DA7">
      <w:pPr>
        <w:numPr>
          <w:ilvl w:val="0"/>
          <w:numId w:val="2"/>
        </w:numPr>
        <w:jc w:val="left"/>
        <w:rPr>
          <w:rFonts w:ascii="宋体" w:eastAsia="宋体" w:hAnsi="宋体" w:cs="宋体"/>
          <w:sz w:val="28"/>
          <w:szCs w:val="28"/>
        </w:rPr>
      </w:pPr>
      <w:r>
        <w:rPr>
          <w:rFonts w:hint="eastAsia"/>
          <w:sz w:val="28"/>
          <w:szCs w:val="28"/>
        </w:rPr>
        <w:t>填空题</w:t>
      </w:r>
      <w:r>
        <w:rPr>
          <w:rFonts w:ascii="宋体" w:eastAsia="宋体" w:hAnsi="宋体" w:cs="宋体" w:hint="eastAsia"/>
          <w:sz w:val="28"/>
          <w:szCs w:val="28"/>
        </w:rPr>
        <w:t>（每空1分，共20分）</w:t>
      </w:r>
    </w:p>
    <w:p w:rsidR="002A1E32" w:rsidRDefault="00872DA7">
      <w:pPr>
        <w:numPr>
          <w:ilvl w:val="0"/>
          <w:numId w:val="6"/>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幼儿园教育应尊重幼儿的人格和权利,尊重幼儿</w:t>
      </w:r>
      <w:r>
        <w:rPr>
          <w:rFonts w:ascii="宋体" w:eastAsia="宋体" w:hAnsi="宋体" w:cs="宋体" w:hint="eastAsia"/>
          <w:color w:val="000000"/>
          <w:kern w:val="0"/>
          <w:sz w:val="28"/>
          <w:szCs w:val="28"/>
          <w:u w:val="single"/>
        </w:rPr>
        <w:t>身心发展</w:t>
      </w:r>
      <w:r>
        <w:rPr>
          <w:rFonts w:ascii="宋体" w:eastAsia="宋体" w:hAnsi="宋体" w:cs="宋体" w:hint="eastAsia"/>
          <w:color w:val="000000"/>
          <w:kern w:val="0"/>
          <w:sz w:val="28"/>
          <w:szCs w:val="28"/>
        </w:rPr>
        <w:t>的规律和</w:t>
      </w:r>
      <w:r>
        <w:rPr>
          <w:rFonts w:ascii="宋体" w:eastAsia="宋体" w:hAnsi="宋体" w:cs="宋体" w:hint="eastAsia"/>
          <w:color w:val="000000"/>
          <w:kern w:val="0"/>
          <w:sz w:val="28"/>
          <w:szCs w:val="28"/>
          <w:u w:val="single"/>
        </w:rPr>
        <w:t>学习特点</w:t>
      </w:r>
      <w:r>
        <w:rPr>
          <w:rFonts w:ascii="宋体" w:eastAsia="宋体" w:hAnsi="宋体" w:cs="宋体" w:hint="eastAsia"/>
          <w:color w:val="000000"/>
          <w:kern w:val="0"/>
          <w:sz w:val="28"/>
          <w:szCs w:val="28"/>
        </w:rPr>
        <w:t>,以</w:t>
      </w:r>
      <w:r>
        <w:rPr>
          <w:rFonts w:ascii="宋体" w:eastAsia="宋体" w:hAnsi="宋体" w:cs="宋体" w:hint="eastAsia"/>
          <w:color w:val="000000"/>
          <w:kern w:val="0"/>
          <w:sz w:val="28"/>
          <w:szCs w:val="28"/>
          <w:u w:val="single"/>
        </w:rPr>
        <w:t>游戏</w:t>
      </w:r>
      <w:r>
        <w:rPr>
          <w:rFonts w:ascii="宋体" w:eastAsia="宋体" w:hAnsi="宋体" w:cs="宋体" w:hint="eastAsia"/>
          <w:color w:val="000000"/>
          <w:kern w:val="0"/>
          <w:sz w:val="28"/>
          <w:szCs w:val="28"/>
        </w:rPr>
        <w:t>为基本活动,保教并重,关注个别差异,促进每个幼儿富有个性的发展。</w:t>
      </w:r>
    </w:p>
    <w:p w:rsidR="002A1E32" w:rsidRDefault="00872DA7">
      <w:pPr>
        <w:numPr>
          <w:ilvl w:val="0"/>
          <w:numId w:val="6"/>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幼儿园课程中，常见的课程内容组织方式是</w:t>
      </w:r>
      <w:r>
        <w:rPr>
          <w:rFonts w:ascii="宋体" w:eastAsia="宋体" w:hAnsi="宋体" w:cs="宋体" w:hint="eastAsia"/>
          <w:color w:val="000000"/>
          <w:kern w:val="0"/>
          <w:sz w:val="28"/>
          <w:szCs w:val="28"/>
          <w:u w:val="single"/>
        </w:rPr>
        <w:t>以学科为中心</w:t>
      </w:r>
      <w:r>
        <w:rPr>
          <w:rFonts w:ascii="宋体" w:eastAsia="宋体" w:hAnsi="宋体" w:cs="宋体" w:hint="eastAsia"/>
          <w:color w:val="000000"/>
          <w:kern w:val="0"/>
          <w:sz w:val="28"/>
          <w:szCs w:val="28"/>
        </w:rPr>
        <w:t>和</w:t>
      </w:r>
      <w:r>
        <w:rPr>
          <w:rFonts w:ascii="宋体" w:eastAsia="宋体" w:hAnsi="宋体" w:cs="宋体" w:hint="eastAsia"/>
          <w:color w:val="000000"/>
          <w:kern w:val="0"/>
          <w:sz w:val="28"/>
          <w:szCs w:val="28"/>
          <w:u w:val="single"/>
        </w:rPr>
        <w:t>以儿童为中心</w:t>
      </w:r>
      <w:r>
        <w:rPr>
          <w:rFonts w:ascii="宋体" w:eastAsia="宋体" w:hAnsi="宋体" w:cs="宋体" w:hint="eastAsia"/>
          <w:color w:val="000000"/>
          <w:kern w:val="0"/>
          <w:sz w:val="28"/>
          <w:szCs w:val="28"/>
        </w:rPr>
        <w:t>两种。</w:t>
      </w:r>
    </w:p>
    <w:p w:rsidR="002A1E32" w:rsidRDefault="00872DA7">
      <w:pPr>
        <w:numPr>
          <w:ilvl w:val="0"/>
          <w:numId w:val="6"/>
        </w:numPr>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实施《指南》必须遵循的基本原则关注幼儿的学习与发展的整体性；</w:t>
      </w:r>
      <w:r>
        <w:rPr>
          <w:rFonts w:ascii="宋体" w:eastAsia="宋体" w:hAnsi="宋体" w:cs="宋体" w:hint="eastAsia"/>
          <w:color w:val="000000"/>
          <w:kern w:val="0"/>
          <w:sz w:val="28"/>
          <w:szCs w:val="28"/>
          <w:u w:val="single"/>
        </w:rPr>
        <w:t>尊重幼儿发展的个体差异；</w:t>
      </w:r>
      <w:r>
        <w:rPr>
          <w:rFonts w:ascii="宋体" w:eastAsia="宋体" w:hAnsi="宋体" w:cs="宋体" w:hint="eastAsia"/>
          <w:color w:val="000000"/>
          <w:kern w:val="0"/>
          <w:sz w:val="28"/>
          <w:szCs w:val="28"/>
        </w:rPr>
        <w:t>理解幼儿的学习方式和特点；</w:t>
      </w:r>
      <w:r>
        <w:rPr>
          <w:rFonts w:ascii="宋体" w:eastAsia="宋体" w:hAnsi="宋体" w:cs="宋体" w:hint="eastAsia"/>
          <w:color w:val="000000"/>
          <w:kern w:val="0"/>
          <w:sz w:val="28"/>
          <w:szCs w:val="28"/>
          <w:u w:val="single"/>
        </w:rPr>
        <w:t>重视幼儿的学习品质。</w:t>
      </w:r>
    </w:p>
    <w:p w:rsidR="002A1E32" w:rsidRDefault="00872DA7">
      <w:pPr>
        <w:numPr>
          <w:ilvl w:val="0"/>
          <w:numId w:val="6"/>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幼儿园课程编制是包括幼儿园</w:t>
      </w:r>
      <w:r>
        <w:rPr>
          <w:rFonts w:ascii="宋体" w:eastAsia="宋体" w:hAnsi="宋体" w:cs="宋体" w:hint="eastAsia"/>
          <w:color w:val="000000"/>
          <w:kern w:val="0"/>
          <w:sz w:val="28"/>
          <w:szCs w:val="28"/>
          <w:u w:val="single"/>
        </w:rPr>
        <w:t>课程目标的制定</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u w:val="single"/>
        </w:rPr>
        <w:t>课程内容的选择</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u w:val="single"/>
        </w:rPr>
        <w:t>教育活动的组织</w:t>
      </w:r>
      <w:r>
        <w:rPr>
          <w:rFonts w:ascii="宋体" w:eastAsia="宋体" w:hAnsi="宋体" w:cs="宋体" w:hint="eastAsia"/>
          <w:color w:val="000000"/>
          <w:kern w:val="0"/>
          <w:sz w:val="28"/>
          <w:szCs w:val="28"/>
        </w:rPr>
        <w:t>以及</w:t>
      </w:r>
      <w:r>
        <w:rPr>
          <w:rFonts w:ascii="宋体" w:eastAsia="宋体" w:hAnsi="宋体" w:cs="宋体" w:hint="eastAsia"/>
          <w:color w:val="000000"/>
          <w:kern w:val="0"/>
          <w:sz w:val="28"/>
          <w:szCs w:val="28"/>
          <w:u w:val="single"/>
        </w:rPr>
        <w:t>课程评价的实施</w:t>
      </w:r>
      <w:r>
        <w:rPr>
          <w:rFonts w:ascii="宋体" w:eastAsia="宋体" w:hAnsi="宋体" w:cs="宋体" w:hint="eastAsia"/>
          <w:color w:val="000000"/>
          <w:kern w:val="0"/>
          <w:sz w:val="28"/>
          <w:szCs w:val="28"/>
        </w:rPr>
        <w:t>在内的整个过程。</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u w:val="single"/>
        </w:rPr>
        <w:t>体验性</w:t>
      </w:r>
      <w:r>
        <w:rPr>
          <w:rFonts w:ascii="宋体" w:eastAsia="宋体" w:hAnsi="宋体" w:cs="宋体" w:hint="eastAsia"/>
          <w:color w:val="000000"/>
          <w:kern w:val="0"/>
          <w:sz w:val="28"/>
          <w:szCs w:val="28"/>
        </w:rPr>
        <w:t>与</w:t>
      </w:r>
      <w:r>
        <w:rPr>
          <w:rFonts w:ascii="宋体" w:eastAsia="宋体" w:hAnsi="宋体" w:cs="宋体" w:hint="eastAsia"/>
          <w:color w:val="000000"/>
          <w:kern w:val="0"/>
          <w:sz w:val="28"/>
          <w:szCs w:val="28"/>
          <w:u w:val="single"/>
        </w:rPr>
        <w:t>表现性</w:t>
      </w:r>
      <w:r>
        <w:rPr>
          <w:rFonts w:ascii="宋体" w:eastAsia="宋体" w:hAnsi="宋体" w:cs="宋体" w:hint="eastAsia"/>
          <w:color w:val="000000"/>
          <w:kern w:val="0"/>
          <w:sz w:val="28"/>
          <w:szCs w:val="28"/>
        </w:rPr>
        <w:t>是儿童艺术的特点，艺术教育应该顺应儿童发展的</w:t>
      </w:r>
      <w:r>
        <w:rPr>
          <w:rFonts w:ascii="宋体" w:eastAsia="宋体" w:hAnsi="宋体" w:cs="宋体" w:hint="eastAsia"/>
          <w:color w:val="000000"/>
          <w:kern w:val="0"/>
          <w:sz w:val="28"/>
          <w:szCs w:val="28"/>
        </w:rPr>
        <w:lastRenderedPageBreak/>
        <w:t>这种特点，通过建构儿童的</w:t>
      </w:r>
      <w:r>
        <w:rPr>
          <w:rFonts w:ascii="宋体" w:eastAsia="宋体" w:hAnsi="宋体" w:cs="宋体" w:hint="eastAsia"/>
          <w:color w:val="000000"/>
          <w:kern w:val="0"/>
          <w:sz w:val="28"/>
          <w:szCs w:val="28"/>
          <w:u w:val="single"/>
        </w:rPr>
        <w:t>审美心理结构</w:t>
      </w:r>
      <w:r>
        <w:rPr>
          <w:rFonts w:ascii="宋体" w:eastAsia="宋体" w:hAnsi="宋体" w:cs="宋体" w:hint="eastAsia"/>
          <w:color w:val="000000"/>
          <w:kern w:val="0"/>
          <w:sz w:val="28"/>
          <w:szCs w:val="28"/>
        </w:rPr>
        <w:t>达到人格的健全与完善。</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6.幼儿园课程的基础是</w:t>
      </w:r>
      <w:r>
        <w:rPr>
          <w:rFonts w:ascii="宋体" w:eastAsia="宋体" w:hAnsi="宋体" w:cs="宋体" w:hint="eastAsia"/>
          <w:color w:val="000000"/>
          <w:kern w:val="0"/>
          <w:sz w:val="28"/>
          <w:szCs w:val="28"/>
          <w:u w:val="single"/>
        </w:rPr>
        <w:t>心理学</w:t>
      </w:r>
      <w:r>
        <w:rPr>
          <w:rFonts w:ascii="宋体" w:eastAsia="宋体" w:hAnsi="宋体" w:cs="宋体" w:hint="eastAsia"/>
          <w:color w:val="000000"/>
          <w:kern w:val="0"/>
          <w:sz w:val="28"/>
          <w:szCs w:val="28"/>
        </w:rPr>
        <w:t>、哲学和</w:t>
      </w:r>
      <w:r>
        <w:rPr>
          <w:rFonts w:ascii="宋体" w:eastAsia="宋体" w:hAnsi="宋体" w:cs="宋体" w:hint="eastAsia"/>
          <w:color w:val="000000"/>
          <w:kern w:val="0"/>
          <w:sz w:val="28"/>
          <w:szCs w:val="28"/>
          <w:u w:val="single"/>
        </w:rPr>
        <w:t>社会学</w:t>
      </w:r>
      <w:r>
        <w:rPr>
          <w:rFonts w:ascii="宋体" w:eastAsia="宋体" w:hAnsi="宋体" w:cs="宋体" w:hint="eastAsia"/>
          <w:color w:val="000000"/>
          <w:kern w:val="0"/>
          <w:sz w:val="28"/>
          <w:szCs w:val="28"/>
        </w:rPr>
        <w:t>。</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7.社会领域活动组织的难点是把握社会领域的核心价值，理解</w:t>
      </w:r>
      <w:r>
        <w:rPr>
          <w:rFonts w:ascii="宋体" w:eastAsia="宋体" w:hAnsi="宋体" w:cs="宋体" w:hint="eastAsia"/>
          <w:color w:val="000000"/>
          <w:kern w:val="0"/>
          <w:sz w:val="28"/>
          <w:szCs w:val="28"/>
          <w:u w:val="single"/>
        </w:rPr>
        <w:t>人际交往</w:t>
      </w:r>
      <w:r>
        <w:rPr>
          <w:rFonts w:ascii="宋体" w:eastAsia="宋体" w:hAnsi="宋体" w:cs="宋体" w:hint="eastAsia"/>
          <w:color w:val="000000"/>
          <w:kern w:val="0"/>
          <w:sz w:val="28"/>
          <w:szCs w:val="28"/>
        </w:rPr>
        <w:t>和</w:t>
      </w:r>
      <w:r>
        <w:rPr>
          <w:rFonts w:ascii="宋体" w:eastAsia="宋体" w:hAnsi="宋体" w:cs="宋体" w:hint="eastAsia"/>
          <w:color w:val="000000"/>
          <w:kern w:val="0"/>
          <w:sz w:val="28"/>
          <w:szCs w:val="28"/>
          <w:u w:val="single"/>
        </w:rPr>
        <w:t>社会适应</w:t>
      </w:r>
      <w:r>
        <w:rPr>
          <w:rFonts w:ascii="宋体" w:eastAsia="宋体" w:hAnsi="宋体" w:cs="宋体" w:hint="eastAsia"/>
          <w:color w:val="000000"/>
          <w:kern w:val="0"/>
          <w:sz w:val="28"/>
          <w:szCs w:val="28"/>
        </w:rPr>
        <w:t>在幼儿发展中的重要性。</w:t>
      </w:r>
    </w:p>
    <w:p w:rsidR="002A1E32" w:rsidRDefault="00872DA7">
      <w:pPr>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8.旺豆五大领域多媒体资源呈现的形式有</w:t>
      </w:r>
      <w:r>
        <w:rPr>
          <w:rFonts w:ascii="宋体" w:eastAsia="宋体" w:hAnsi="宋体" w:cs="宋体" w:hint="eastAsia"/>
          <w:color w:val="000000"/>
          <w:kern w:val="0"/>
          <w:sz w:val="28"/>
          <w:szCs w:val="28"/>
          <w:u w:val="single"/>
        </w:rPr>
        <w:t>电子书，课件，图片，视频</w:t>
      </w:r>
      <w:r>
        <w:rPr>
          <w:rFonts w:ascii="宋体" w:eastAsia="宋体" w:hAnsi="宋体" w:cs="宋体"/>
          <w:color w:val="000000"/>
          <w:kern w:val="0"/>
          <w:sz w:val="28"/>
          <w:szCs w:val="28"/>
          <w:u w:val="single"/>
        </w:rPr>
        <w:t>,</w:t>
      </w:r>
      <w:r>
        <w:rPr>
          <w:rFonts w:ascii="宋体" w:eastAsia="宋体" w:hAnsi="宋体" w:cs="宋体" w:hint="eastAsia"/>
          <w:color w:val="000000"/>
          <w:kern w:val="0"/>
          <w:sz w:val="28"/>
          <w:szCs w:val="28"/>
          <w:u w:val="single"/>
        </w:rPr>
        <w:t>音频。</w:t>
      </w:r>
    </w:p>
    <w:p w:rsidR="002A1E32" w:rsidRDefault="00872D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9.当点读笔在教师指导手册的某空白处轻点后，屏幕显示“</w:t>
      </w:r>
      <w:r>
        <w:rPr>
          <w:rFonts w:ascii="宋体" w:eastAsia="宋体" w:hAnsi="宋体" w:cs="宋体" w:hint="eastAsia"/>
          <w:color w:val="000000"/>
          <w:kern w:val="0"/>
          <w:sz w:val="28"/>
          <w:szCs w:val="28"/>
          <w:u w:val="single"/>
        </w:rPr>
        <w:t>初始化成功”</w:t>
      </w:r>
      <w:r>
        <w:rPr>
          <w:rFonts w:ascii="宋体" w:eastAsia="宋体" w:hAnsi="宋体" w:cs="宋体" w:hint="eastAsia"/>
          <w:color w:val="000000"/>
          <w:kern w:val="0"/>
          <w:sz w:val="28"/>
          <w:szCs w:val="28"/>
        </w:rPr>
        <w:t>的字样，则表示本活动的各类资源调配成功。</w:t>
      </w:r>
    </w:p>
    <w:p w:rsidR="002A1E32" w:rsidRDefault="00872DA7">
      <w:pPr>
        <w:rPr>
          <w:rFonts w:ascii="宋体" w:eastAsia="宋体" w:hAnsi="宋体" w:cs="宋体"/>
          <w:sz w:val="28"/>
          <w:szCs w:val="28"/>
        </w:rPr>
      </w:pPr>
      <w:r>
        <w:rPr>
          <w:rFonts w:ascii="宋体" w:eastAsia="宋体" w:hAnsi="宋体" w:cs="宋体" w:hint="eastAsia"/>
          <w:sz w:val="28"/>
          <w:szCs w:val="28"/>
        </w:rPr>
        <w:t>四、简答题（本大题共2小题，每小题5分，共10分）</w:t>
      </w:r>
    </w:p>
    <w:p w:rsidR="002A1E32" w:rsidRDefault="00872DA7">
      <w:pPr>
        <w:rPr>
          <w:rFonts w:ascii="宋体" w:eastAsia="宋体" w:hAnsi="宋体" w:cs="宋体"/>
          <w:sz w:val="28"/>
          <w:szCs w:val="28"/>
        </w:rPr>
      </w:pPr>
      <w:r>
        <w:rPr>
          <w:rFonts w:ascii="宋体" w:eastAsia="宋体" w:hAnsi="宋体" w:cs="宋体" w:hint="eastAsia"/>
          <w:sz w:val="28"/>
          <w:szCs w:val="28"/>
        </w:rPr>
        <w:t>1.简述游戏在幼儿园课程中的作用。</w:t>
      </w:r>
    </w:p>
    <w:p w:rsidR="002A1E32" w:rsidRDefault="00872DA7">
      <w:pPr>
        <w:ind w:firstLineChars="200" w:firstLine="560"/>
        <w:rPr>
          <w:rFonts w:ascii="宋体" w:eastAsia="宋体" w:hAnsi="宋体" w:cs="宋体"/>
          <w:sz w:val="28"/>
          <w:szCs w:val="28"/>
        </w:rPr>
      </w:pPr>
      <w:r>
        <w:rPr>
          <w:rFonts w:ascii="宋体" w:eastAsia="宋体" w:hAnsi="宋体" w:cs="宋体" w:hint="eastAsia"/>
          <w:sz w:val="28"/>
          <w:szCs w:val="28"/>
        </w:rPr>
        <w:t>答：游戏能促进儿童认知、情感和动作技能的发展；游戏有益于幼儿进行幼儿园课程各学科（领域) 的学习；游戏有益于幼儿园课程各学科(领域）的整合。</w:t>
      </w:r>
    </w:p>
    <w:p w:rsidR="002A1E32" w:rsidRDefault="00872DA7">
      <w:pPr>
        <w:rPr>
          <w:rFonts w:ascii="宋体" w:eastAsia="宋体" w:hAnsi="宋体" w:cs="宋体"/>
          <w:sz w:val="28"/>
          <w:szCs w:val="28"/>
        </w:rPr>
      </w:pPr>
      <w:r>
        <w:rPr>
          <w:rFonts w:ascii="宋体" w:eastAsia="宋体" w:hAnsi="宋体" w:cs="宋体" w:hint="eastAsia"/>
          <w:sz w:val="28"/>
          <w:szCs w:val="28"/>
        </w:rPr>
        <w:t>2.旺豆五大领域资源包由哪几部分组成？</w:t>
      </w:r>
    </w:p>
    <w:p w:rsidR="002A1E32" w:rsidRDefault="00872DA7">
      <w:pPr>
        <w:ind w:firstLineChars="200" w:firstLine="560"/>
        <w:rPr>
          <w:rFonts w:ascii="宋体" w:eastAsia="宋体" w:hAnsi="宋体" w:cs="宋体"/>
          <w:sz w:val="28"/>
          <w:szCs w:val="28"/>
        </w:rPr>
      </w:pPr>
      <w:r>
        <w:rPr>
          <w:rFonts w:ascii="宋体" w:eastAsia="宋体" w:hAnsi="宋体" w:cs="宋体" w:hint="eastAsia"/>
          <w:sz w:val="28"/>
          <w:szCs w:val="28"/>
        </w:rPr>
        <w:t>答：幼儿用书、操作材料、学具目录表。</w:t>
      </w:r>
    </w:p>
    <w:p w:rsidR="002A1E32" w:rsidRDefault="00872DA7">
      <w:pPr>
        <w:pStyle w:val="a4"/>
        <w:ind w:firstLineChars="0" w:firstLine="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五、论述题（</w:t>
      </w:r>
      <w:r>
        <w:rPr>
          <w:rFonts w:ascii="宋体" w:eastAsia="宋体" w:hAnsi="宋体" w:cs="宋体" w:hint="eastAsia"/>
          <w:sz w:val="28"/>
          <w:szCs w:val="28"/>
        </w:rPr>
        <w:t>本大题共2小题，每小题10分，共20分</w:t>
      </w:r>
      <w:r>
        <w:rPr>
          <w:rFonts w:ascii="宋体" w:eastAsia="宋体" w:hAnsi="宋体" w:cs="宋体" w:hint="eastAsia"/>
          <w:color w:val="000000" w:themeColor="text1"/>
          <w:kern w:val="0"/>
          <w:sz w:val="28"/>
          <w:szCs w:val="28"/>
        </w:rPr>
        <w:t>）</w:t>
      </w:r>
    </w:p>
    <w:p w:rsidR="002A1E32" w:rsidRDefault="00872DA7">
      <w:pPr>
        <w:tabs>
          <w:tab w:val="left" w:pos="312"/>
        </w:tabs>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1.五大领域课程的优势与特点？</w:t>
      </w:r>
    </w:p>
    <w:p w:rsidR="002A1E32" w:rsidRDefault="00872DA7">
      <w:pPr>
        <w:ind w:firstLineChars="200" w:firstLine="560"/>
        <w:jc w:val="left"/>
        <w:rPr>
          <w:sz w:val="28"/>
          <w:szCs w:val="28"/>
        </w:rPr>
      </w:pPr>
      <w:r>
        <w:rPr>
          <w:rFonts w:ascii="宋体" w:eastAsia="宋体" w:hAnsi="宋体" w:cs="宋体" w:hint="eastAsia"/>
          <w:bCs/>
          <w:sz w:val="28"/>
          <w:szCs w:val="28"/>
        </w:rPr>
        <w:t>答：特点是：教学活动中各领域之间的相互关联；</w:t>
      </w:r>
      <w:r>
        <w:rPr>
          <w:rFonts w:hint="eastAsia"/>
          <w:bCs/>
          <w:sz w:val="28"/>
          <w:szCs w:val="28"/>
        </w:rPr>
        <w:t>各领域内容之间的相</w:t>
      </w:r>
      <w:r>
        <w:rPr>
          <w:rFonts w:hint="eastAsia"/>
          <w:sz w:val="28"/>
          <w:szCs w:val="28"/>
        </w:rPr>
        <w:t>互渗透；活动资源之间的共享性；活动内容之间的迁移性。</w:t>
      </w:r>
    </w:p>
    <w:p w:rsidR="002A1E32" w:rsidRDefault="00872DA7">
      <w:pPr>
        <w:ind w:firstLineChars="400" w:firstLine="1120"/>
        <w:jc w:val="left"/>
        <w:rPr>
          <w:rFonts w:ascii="宋体" w:eastAsia="宋体" w:hAnsi="宋体" w:cs="宋体"/>
          <w:color w:val="000000" w:themeColor="text1"/>
          <w:kern w:val="0"/>
          <w:sz w:val="28"/>
          <w:szCs w:val="28"/>
        </w:rPr>
      </w:pPr>
      <w:bookmarkStart w:id="0" w:name="_GoBack"/>
      <w:bookmarkEnd w:id="0"/>
      <w:r>
        <w:rPr>
          <w:rFonts w:hint="eastAsia"/>
          <w:sz w:val="28"/>
          <w:szCs w:val="28"/>
        </w:rPr>
        <w:t>优势是：</w:t>
      </w:r>
      <w:r>
        <w:rPr>
          <w:rFonts w:hint="eastAsia"/>
          <w:sz w:val="28"/>
          <w:szCs w:val="28"/>
        </w:rPr>
        <w:t>1</w:t>
      </w:r>
      <w:r>
        <w:rPr>
          <w:rFonts w:hint="eastAsia"/>
          <w:sz w:val="28"/>
          <w:szCs w:val="28"/>
        </w:rPr>
        <w:t>、</w:t>
      </w:r>
      <w:r>
        <w:rPr>
          <w:rFonts w:ascii="宋体" w:eastAsia="宋体" w:hAnsi="宋体" w:cs="宋体" w:hint="eastAsia"/>
          <w:sz w:val="28"/>
          <w:szCs w:val="28"/>
        </w:rPr>
        <w:t>集体教育活动与资源包相互结合。旺豆五大领域资源包根据幼儿学习活动的需要配套教学辅助材料，使教师教学更加直观、方便。真正实现了“玩中学、做中练”的互动式学习理念，</w:t>
      </w:r>
      <w:r>
        <w:rPr>
          <w:rFonts w:ascii="宋体" w:eastAsia="宋体" w:hAnsi="宋体" w:cs="宋体" w:hint="eastAsia"/>
          <w:sz w:val="28"/>
          <w:szCs w:val="28"/>
        </w:rPr>
        <w:lastRenderedPageBreak/>
        <w:t>使幼儿的学习更有品质，更有成效。2、集体教育活动与AR 多媒体有机结合。旺豆五大领域教师资源手册与AR多媒体有机结合。通过AR现实增强技术将动画、图片等映射到设备上，可使原来抽象、枯燥的学习内容变得形象、直观，增强幼儿的学习兴趣。3、家园共育工作与旺豆幼教APP结合。通过双AR技术将课程内容用手机扫描的形式显示在屏幕上，让家长参与到幼儿园的课程中，帮助幼儿巩固和复习所学内容，为家园共育搭起一座沟通的桥梁。4、教师指导手册对教学活动实施的意义。教师通过对月计划、周计划的学习，可根据园所实际情况制定适合自己园所的活动计划，更好的指导教师对教学活动的实施。5、旺豆AR五大领域课程资源能在一日生活中灵活的应用。</w:t>
      </w:r>
    </w:p>
    <w:p w:rsidR="002A1E32" w:rsidRDefault="00872DA7">
      <w:pPr>
        <w:numPr>
          <w:ilvl w:val="0"/>
          <w:numId w:val="4"/>
        </w:num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谈谈你对“幼儿园教育活动的不同结构化程度”的理解。</w:t>
      </w:r>
    </w:p>
    <w:p w:rsidR="002A1E32" w:rsidRDefault="00872DA7">
      <w:pPr>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如果从活动的结构性程度对活动性质做出说明，那么可把纯游戏视为是一种元结构的活动，把完全按照教师计划实施的教学视为是完全结构化的活动。由此，幼儿园课程中的所有的教育活动都可以在这两者之间找到相应的位置，反映出不同高低的结构化程度，反映出活动中不同含量的游戏成分和教学成分。(2) 低结构化教育活动的主要特征是:儿童与教师共同确定学习的目标；活动主要由儿童发起；活动的动机主要是儿童的需要；强调活动的过程。(3) 高结构化教育活动的主要特征:学习的目标主要由教师预定；活动主要由教师发起；活动的动机主要是教师的奖惩；强调活动的结果。(4)在幼儿园课程中，教育活动的设计和实施在结构化程度上由低到高，形成一个连续</w:t>
      </w:r>
      <w:r>
        <w:rPr>
          <w:rFonts w:ascii="宋体" w:eastAsia="宋体" w:hAnsi="宋体" w:cs="宋体" w:hint="eastAsia"/>
          <w:color w:val="000000" w:themeColor="text1"/>
          <w:kern w:val="0"/>
          <w:sz w:val="28"/>
          <w:szCs w:val="28"/>
        </w:rPr>
        <w:lastRenderedPageBreak/>
        <w:t>体，所有的教育活动都可以在此连续体上都可以找到相应的位置。(5) 一般而言，每种类型的教育活动本身的性质，决定了该教育活动结构化程度的基本状况。(6) 尽管同种类型教育活动的结构化程度基本状况趋同，但是由于教育活动设计和实施等各方面原因，其结构化程度也会有所不同。</w:t>
      </w:r>
    </w:p>
    <w:p w:rsidR="002A1E32" w:rsidRDefault="002A1E32">
      <w:pPr>
        <w:tabs>
          <w:tab w:val="left" w:pos="312"/>
        </w:tabs>
        <w:jc w:val="left"/>
        <w:rPr>
          <w:rFonts w:ascii="宋体" w:eastAsia="宋体" w:hAnsi="宋体" w:cs="宋体"/>
          <w:color w:val="000000" w:themeColor="text1"/>
          <w:kern w:val="0"/>
          <w:sz w:val="28"/>
          <w:szCs w:val="28"/>
        </w:rPr>
      </w:pPr>
    </w:p>
    <w:p w:rsidR="002A1E32" w:rsidRDefault="002A1E32">
      <w:pPr>
        <w:tabs>
          <w:tab w:val="left" w:pos="312"/>
        </w:tabs>
        <w:jc w:val="left"/>
        <w:rPr>
          <w:rFonts w:ascii="宋体" w:eastAsia="宋体" w:hAnsi="宋体" w:cs="宋体"/>
          <w:color w:val="000000" w:themeColor="text1"/>
          <w:kern w:val="0"/>
          <w:sz w:val="28"/>
          <w:szCs w:val="28"/>
        </w:rPr>
      </w:pPr>
    </w:p>
    <w:p w:rsidR="002A1E32" w:rsidRDefault="002A1E32">
      <w:pPr>
        <w:tabs>
          <w:tab w:val="left" w:pos="312"/>
        </w:tabs>
        <w:jc w:val="left"/>
        <w:rPr>
          <w:rFonts w:ascii="宋体" w:eastAsia="宋体" w:hAnsi="宋体" w:cs="宋体"/>
          <w:color w:val="000000" w:themeColor="text1"/>
          <w:kern w:val="0"/>
          <w:sz w:val="28"/>
          <w:szCs w:val="28"/>
        </w:rPr>
      </w:pPr>
    </w:p>
    <w:p w:rsidR="002A1E32" w:rsidRDefault="002A1E32">
      <w:pPr>
        <w:tabs>
          <w:tab w:val="left" w:pos="312"/>
        </w:tabs>
        <w:jc w:val="left"/>
        <w:rPr>
          <w:rFonts w:ascii="宋体" w:eastAsia="宋体" w:hAnsi="宋体" w:cs="宋体"/>
          <w:color w:val="000000" w:themeColor="text1"/>
          <w:kern w:val="0"/>
          <w:sz w:val="28"/>
          <w:szCs w:val="28"/>
        </w:rPr>
      </w:pPr>
    </w:p>
    <w:p w:rsidR="002A1E32" w:rsidRDefault="002A1E32">
      <w:pPr>
        <w:tabs>
          <w:tab w:val="left" w:pos="312"/>
        </w:tabs>
        <w:jc w:val="left"/>
        <w:rPr>
          <w:rFonts w:ascii="宋体" w:eastAsia="宋体" w:hAnsi="宋体" w:cs="宋体"/>
          <w:color w:val="000000" w:themeColor="text1"/>
          <w:kern w:val="0"/>
          <w:sz w:val="28"/>
          <w:szCs w:val="28"/>
        </w:rPr>
      </w:pPr>
    </w:p>
    <w:sectPr w:rsidR="002A1E32" w:rsidSect="002A1E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340" w:rsidRDefault="00AA4340" w:rsidP="00A35C4A">
      <w:r>
        <w:separator/>
      </w:r>
    </w:p>
  </w:endnote>
  <w:endnote w:type="continuationSeparator" w:id="1">
    <w:p w:rsidR="00AA4340" w:rsidRDefault="00AA4340" w:rsidP="00A35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340" w:rsidRDefault="00AA4340" w:rsidP="00A35C4A">
      <w:r>
        <w:separator/>
      </w:r>
    </w:p>
  </w:footnote>
  <w:footnote w:type="continuationSeparator" w:id="1">
    <w:p w:rsidR="00AA4340" w:rsidRDefault="00AA4340" w:rsidP="00A35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2E6BB"/>
    <w:multiLevelType w:val="singleLevel"/>
    <w:tmpl w:val="E002E6BB"/>
    <w:lvl w:ilvl="0">
      <w:start w:val="1"/>
      <w:numFmt w:val="decimal"/>
      <w:lvlText w:val="%1."/>
      <w:lvlJc w:val="left"/>
      <w:pPr>
        <w:tabs>
          <w:tab w:val="left" w:pos="312"/>
        </w:tabs>
      </w:pPr>
    </w:lvl>
  </w:abstractNum>
  <w:abstractNum w:abstractNumId="1">
    <w:nsid w:val="EB8A2019"/>
    <w:multiLevelType w:val="singleLevel"/>
    <w:tmpl w:val="EB8A2019"/>
    <w:lvl w:ilvl="0">
      <w:start w:val="1"/>
      <w:numFmt w:val="decimal"/>
      <w:lvlText w:val="%1."/>
      <w:lvlJc w:val="left"/>
      <w:pPr>
        <w:tabs>
          <w:tab w:val="left" w:pos="312"/>
        </w:tabs>
      </w:pPr>
    </w:lvl>
  </w:abstractNum>
  <w:abstractNum w:abstractNumId="2">
    <w:nsid w:val="EF8119C2"/>
    <w:multiLevelType w:val="singleLevel"/>
    <w:tmpl w:val="EF8119C2"/>
    <w:lvl w:ilvl="0">
      <w:start w:val="1"/>
      <w:numFmt w:val="decimal"/>
      <w:lvlText w:val="%1."/>
      <w:lvlJc w:val="left"/>
      <w:pPr>
        <w:tabs>
          <w:tab w:val="left" w:pos="312"/>
        </w:tabs>
      </w:pPr>
    </w:lvl>
  </w:abstractNum>
  <w:abstractNum w:abstractNumId="3">
    <w:nsid w:val="3061811C"/>
    <w:multiLevelType w:val="singleLevel"/>
    <w:tmpl w:val="3061811C"/>
    <w:lvl w:ilvl="0">
      <w:start w:val="5"/>
      <w:numFmt w:val="decimal"/>
      <w:lvlText w:val="%1."/>
      <w:lvlJc w:val="left"/>
      <w:pPr>
        <w:tabs>
          <w:tab w:val="left" w:pos="312"/>
        </w:tabs>
      </w:pPr>
    </w:lvl>
  </w:abstractNum>
  <w:abstractNum w:abstractNumId="4">
    <w:nsid w:val="5A77F11A"/>
    <w:multiLevelType w:val="singleLevel"/>
    <w:tmpl w:val="5A77F11A"/>
    <w:lvl w:ilvl="0">
      <w:start w:val="1"/>
      <w:numFmt w:val="decimal"/>
      <w:lvlText w:val="%1."/>
      <w:lvlJc w:val="left"/>
      <w:pPr>
        <w:tabs>
          <w:tab w:val="left" w:pos="312"/>
        </w:tabs>
      </w:pPr>
    </w:lvl>
  </w:abstractNum>
  <w:abstractNum w:abstractNumId="5">
    <w:nsid w:val="5A77F212"/>
    <w:multiLevelType w:val="singleLevel"/>
    <w:tmpl w:val="5A77F212"/>
    <w:lvl w:ilvl="0">
      <w:start w:val="1"/>
      <w:numFmt w:val="chineseCounting"/>
      <w:suff w:val="nothing"/>
      <w:lvlText w:val="%1、"/>
      <w:lvlJc w:val="left"/>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7EB2DFF"/>
    <w:rsid w:val="00290549"/>
    <w:rsid w:val="002A1E32"/>
    <w:rsid w:val="00872DA7"/>
    <w:rsid w:val="008D4DEA"/>
    <w:rsid w:val="00A35C4A"/>
    <w:rsid w:val="00AA4340"/>
    <w:rsid w:val="0B5A6213"/>
    <w:rsid w:val="0C3909E4"/>
    <w:rsid w:val="153F6935"/>
    <w:rsid w:val="183738B6"/>
    <w:rsid w:val="1B150863"/>
    <w:rsid w:val="1B5F14E6"/>
    <w:rsid w:val="1E5A6277"/>
    <w:rsid w:val="26247869"/>
    <w:rsid w:val="33C67163"/>
    <w:rsid w:val="33D06C7C"/>
    <w:rsid w:val="37EB2DFF"/>
    <w:rsid w:val="3D0A50E1"/>
    <w:rsid w:val="3FE70008"/>
    <w:rsid w:val="455363D5"/>
    <w:rsid w:val="55E570CA"/>
    <w:rsid w:val="56091F4B"/>
    <w:rsid w:val="58AF0CF5"/>
    <w:rsid w:val="5DDF4BA3"/>
    <w:rsid w:val="66DA4E0A"/>
    <w:rsid w:val="6CD44D6E"/>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E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A1E32"/>
    <w:pPr>
      <w:spacing w:beforeAutospacing="1" w:afterAutospacing="1"/>
      <w:jc w:val="left"/>
    </w:pPr>
    <w:rPr>
      <w:rFonts w:cs="Times New Roman"/>
      <w:kern w:val="0"/>
      <w:sz w:val="24"/>
    </w:rPr>
  </w:style>
  <w:style w:type="paragraph" w:styleId="a4">
    <w:name w:val="List Paragraph"/>
    <w:basedOn w:val="a"/>
    <w:uiPriority w:val="34"/>
    <w:unhideWhenUsed/>
    <w:qFormat/>
    <w:rsid w:val="002A1E32"/>
    <w:pPr>
      <w:ind w:firstLineChars="200" w:firstLine="420"/>
    </w:pPr>
  </w:style>
  <w:style w:type="paragraph" w:styleId="a5">
    <w:name w:val="header"/>
    <w:basedOn w:val="a"/>
    <w:link w:val="Char"/>
    <w:rsid w:val="00A35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35C4A"/>
    <w:rPr>
      <w:rFonts w:asciiTheme="minorHAnsi" w:eastAsiaTheme="minorEastAsia" w:hAnsiTheme="minorHAnsi" w:cstheme="minorBidi"/>
      <w:kern w:val="2"/>
      <w:sz w:val="18"/>
      <w:szCs w:val="18"/>
    </w:rPr>
  </w:style>
  <w:style w:type="paragraph" w:styleId="a6">
    <w:name w:val="footer"/>
    <w:basedOn w:val="a"/>
    <w:link w:val="Char0"/>
    <w:rsid w:val="00A35C4A"/>
    <w:pPr>
      <w:tabs>
        <w:tab w:val="center" w:pos="4153"/>
        <w:tab w:val="right" w:pos="8306"/>
      </w:tabs>
      <w:snapToGrid w:val="0"/>
      <w:jc w:val="left"/>
    </w:pPr>
    <w:rPr>
      <w:sz w:val="18"/>
      <w:szCs w:val="18"/>
    </w:rPr>
  </w:style>
  <w:style w:type="character" w:customStyle="1" w:styleId="Char0">
    <w:name w:val="页脚 Char"/>
    <w:basedOn w:val="a0"/>
    <w:link w:val="a6"/>
    <w:rsid w:val="00A35C4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611</Words>
  <Characters>3483</Characters>
  <Application>Microsoft Office Word</Application>
  <DocSecurity>0</DocSecurity>
  <Lines>29</Lines>
  <Paragraphs>8</Paragraphs>
  <ScaleCrop>false</ScaleCrop>
  <Company>Microsoft</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CiCi_ ''</dc:creator>
  <cp:lastModifiedBy>Microsoft</cp:lastModifiedBy>
  <cp:revision>4</cp:revision>
  <dcterms:created xsi:type="dcterms:W3CDTF">2018-09-27T02:45:00Z</dcterms:created>
  <dcterms:modified xsi:type="dcterms:W3CDTF">2018-10-11T06:15:00Z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